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0F9" w:rsidRPr="00AB2917" w:rsidRDefault="000E60F9" w:rsidP="008A6086">
      <w:pPr>
        <w:pStyle w:val="Bodytext1"/>
        <w:shd w:val="clear" w:color="auto" w:fill="auto"/>
        <w:tabs>
          <w:tab w:val="left" w:pos="722"/>
        </w:tabs>
        <w:spacing w:line="240" w:lineRule="auto"/>
        <w:ind w:firstLine="0"/>
        <w:jc w:val="both"/>
        <w:rPr>
          <w:sz w:val="24"/>
          <w:szCs w:val="24"/>
        </w:rPr>
      </w:pPr>
    </w:p>
    <w:p w:rsidR="000E60F9" w:rsidRPr="00AB2917" w:rsidRDefault="008A6086" w:rsidP="008A6086">
      <w:pPr>
        <w:pStyle w:val="Bodytext1"/>
        <w:shd w:val="clear" w:color="auto" w:fill="auto"/>
        <w:tabs>
          <w:tab w:val="left" w:pos="722"/>
        </w:tabs>
        <w:spacing w:line="240" w:lineRule="auto"/>
        <w:ind w:firstLine="0"/>
        <w:jc w:val="both"/>
        <w:rPr>
          <w:sz w:val="24"/>
          <w:szCs w:val="24"/>
        </w:rPr>
      </w:pPr>
      <w:r w:rsidRPr="00AB2917">
        <w:rPr>
          <w:sz w:val="24"/>
          <w:szCs w:val="24"/>
        </w:rPr>
        <w:t xml:space="preserve">         </w:t>
      </w:r>
      <w:proofErr w:type="gramStart"/>
      <w:r w:rsidR="000E60F9" w:rsidRPr="00AB2917">
        <w:rPr>
          <w:sz w:val="24"/>
          <w:szCs w:val="24"/>
        </w:rPr>
        <w:t xml:space="preserve">В ходе выполнения </w:t>
      </w:r>
      <w:r w:rsidR="000E60F9" w:rsidRPr="00AB2917">
        <w:rPr>
          <w:sz w:val="24"/>
          <w:szCs w:val="24"/>
          <w:lang w:val="ru-RU"/>
        </w:rPr>
        <w:t>проекта</w:t>
      </w:r>
      <w:r w:rsidR="000E60F9" w:rsidRPr="00AB2917">
        <w:rPr>
          <w:sz w:val="24"/>
          <w:szCs w:val="24"/>
        </w:rPr>
        <w:t xml:space="preserve"> по Соглашению о предо</w:t>
      </w:r>
      <w:r w:rsidR="00A468A0" w:rsidRPr="00AB2917">
        <w:rPr>
          <w:sz w:val="24"/>
          <w:szCs w:val="24"/>
        </w:rPr>
        <w:t>ставлении субсидии от  2</w:t>
      </w:r>
      <w:r w:rsidR="00846C44" w:rsidRPr="00AB2917">
        <w:rPr>
          <w:sz w:val="24"/>
          <w:szCs w:val="24"/>
          <w:lang w:val="ru-RU"/>
        </w:rPr>
        <w:t>7</w:t>
      </w:r>
      <w:r w:rsidR="00A468A0" w:rsidRPr="00AB2917">
        <w:rPr>
          <w:sz w:val="24"/>
          <w:szCs w:val="24"/>
        </w:rPr>
        <w:t xml:space="preserve"> </w:t>
      </w:r>
      <w:r w:rsidR="00846C44" w:rsidRPr="00AB2917">
        <w:rPr>
          <w:sz w:val="24"/>
          <w:szCs w:val="24"/>
          <w:lang w:val="ru-RU"/>
        </w:rPr>
        <w:t>октября</w:t>
      </w:r>
      <w:r w:rsidR="00A468A0" w:rsidRPr="00AB2917">
        <w:rPr>
          <w:sz w:val="24"/>
          <w:szCs w:val="24"/>
          <w:lang w:val="ru-RU"/>
        </w:rPr>
        <w:t xml:space="preserve"> 201</w:t>
      </w:r>
      <w:r w:rsidR="00846C44" w:rsidRPr="00AB2917">
        <w:rPr>
          <w:sz w:val="24"/>
          <w:szCs w:val="24"/>
          <w:lang w:val="ru-RU"/>
        </w:rPr>
        <w:t>5</w:t>
      </w:r>
      <w:r w:rsidR="000E60F9" w:rsidRPr="00AB2917">
        <w:rPr>
          <w:sz w:val="24"/>
          <w:szCs w:val="24"/>
        </w:rPr>
        <w:t xml:space="preserve"> №</w:t>
      </w:r>
      <w:r w:rsidR="00F932AA" w:rsidRPr="00AB2917">
        <w:rPr>
          <w:sz w:val="24"/>
          <w:szCs w:val="24"/>
        </w:rPr>
        <w:t>14.607.21.01</w:t>
      </w:r>
      <w:r w:rsidR="00846C44" w:rsidRPr="00AB2917">
        <w:rPr>
          <w:sz w:val="24"/>
          <w:szCs w:val="24"/>
          <w:lang w:val="ru-RU"/>
        </w:rPr>
        <w:t>18</w:t>
      </w:r>
      <w:r w:rsidR="000E60F9" w:rsidRPr="00AB2917">
        <w:rPr>
          <w:sz w:val="24"/>
          <w:szCs w:val="24"/>
        </w:rPr>
        <w:t xml:space="preserve"> с Минобрнауки России в рамках федеральной целевой программы «Исследования и разработки по приоритетным направлениям развития научно-технологического комплекса России на 2014-2020 г</w:t>
      </w:r>
      <w:r w:rsidR="000E60F9" w:rsidRPr="00AB2917">
        <w:rPr>
          <w:sz w:val="24"/>
          <w:szCs w:val="24"/>
          <w:lang w:val="ru-RU"/>
        </w:rPr>
        <w:t>оды</w:t>
      </w:r>
      <w:r w:rsidR="00F932AA" w:rsidRPr="00AB2917">
        <w:rPr>
          <w:sz w:val="24"/>
          <w:szCs w:val="24"/>
        </w:rPr>
        <w:t xml:space="preserve">» на </w:t>
      </w:r>
      <w:r w:rsidR="00AF0EDA" w:rsidRPr="00AB2917">
        <w:rPr>
          <w:sz w:val="24"/>
          <w:szCs w:val="24"/>
        </w:rPr>
        <w:t xml:space="preserve">заключительном </w:t>
      </w:r>
      <w:r w:rsidR="00F932AA" w:rsidRPr="00AB2917">
        <w:rPr>
          <w:sz w:val="24"/>
          <w:szCs w:val="24"/>
        </w:rPr>
        <w:t xml:space="preserve">этапе № </w:t>
      </w:r>
      <w:r w:rsidR="00AF0EDA" w:rsidRPr="00AB2917">
        <w:rPr>
          <w:sz w:val="24"/>
          <w:szCs w:val="24"/>
        </w:rPr>
        <w:t>3</w:t>
      </w:r>
      <w:r w:rsidR="00F932AA" w:rsidRPr="00AB2917">
        <w:rPr>
          <w:sz w:val="24"/>
          <w:szCs w:val="24"/>
        </w:rPr>
        <w:t xml:space="preserve"> в период с </w:t>
      </w:r>
      <w:r w:rsidR="000B2B1B" w:rsidRPr="00AB2917">
        <w:rPr>
          <w:sz w:val="24"/>
          <w:szCs w:val="24"/>
        </w:rPr>
        <w:t>1 января</w:t>
      </w:r>
      <w:r w:rsidR="00F932AA" w:rsidRPr="00AB2917">
        <w:rPr>
          <w:sz w:val="24"/>
          <w:szCs w:val="24"/>
          <w:lang w:val="ru-RU"/>
        </w:rPr>
        <w:t xml:space="preserve"> 201</w:t>
      </w:r>
      <w:r w:rsidR="00AF0EDA" w:rsidRPr="00AB2917">
        <w:rPr>
          <w:sz w:val="24"/>
          <w:szCs w:val="24"/>
        </w:rPr>
        <w:t>7</w:t>
      </w:r>
      <w:r w:rsidR="00F932AA" w:rsidRPr="00AB2917">
        <w:rPr>
          <w:sz w:val="24"/>
          <w:szCs w:val="24"/>
          <w:lang w:val="ru-RU"/>
        </w:rPr>
        <w:t xml:space="preserve"> г.</w:t>
      </w:r>
      <w:r w:rsidR="000E60F9" w:rsidRPr="00AB2917">
        <w:rPr>
          <w:sz w:val="24"/>
          <w:szCs w:val="24"/>
        </w:rPr>
        <w:t xml:space="preserve"> по </w:t>
      </w:r>
      <w:r w:rsidR="00F932AA" w:rsidRPr="00AB2917">
        <w:rPr>
          <w:sz w:val="24"/>
          <w:szCs w:val="24"/>
          <w:lang w:val="ru-RU"/>
        </w:rPr>
        <w:t>31 декабря 201</w:t>
      </w:r>
      <w:r w:rsidR="00AF0EDA" w:rsidRPr="00AB2917">
        <w:rPr>
          <w:sz w:val="24"/>
          <w:szCs w:val="24"/>
        </w:rPr>
        <w:t>7</w:t>
      </w:r>
      <w:r w:rsidR="00F932AA" w:rsidRPr="00AB2917">
        <w:rPr>
          <w:sz w:val="24"/>
          <w:szCs w:val="24"/>
          <w:lang w:val="ru-RU"/>
        </w:rPr>
        <w:t xml:space="preserve"> г.</w:t>
      </w:r>
      <w:r w:rsidR="000E60F9" w:rsidRPr="00AB2917">
        <w:rPr>
          <w:sz w:val="24"/>
          <w:szCs w:val="24"/>
        </w:rPr>
        <w:t xml:space="preserve"> выполнялись следующие работы:</w:t>
      </w:r>
      <w:proofErr w:type="gramEnd"/>
    </w:p>
    <w:p w:rsidR="00AF0EDA" w:rsidRPr="00AB2917" w:rsidRDefault="000B2B1B" w:rsidP="008A6086">
      <w:pPr>
        <w:jc w:val="both"/>
        <w:rPr>
          <w:rFonts w:ascii="Times New Roman" w:hAnsi="Times New Roman" w:cs="Times New Roman"/>
          <w:color w:val="auto"/>
        </w:rPr>
      </w:pPr>
      <w:r w:rsidRPr="00AB2917">
        <w:rPr>
          <w:rFonts w:ascii="Times New Roman" w:hAnsi="Times New Roman" w:cs="Times New Roman"/>
          <w:color w:val="auto"/>
        </w:rPr>
        <w:t xml:space="preserve">1 </w:t>
      </w:r>
      <w:r w:rsidR="00AF0EDA" w:rsidRPr="00AB2917">
        <w:rPr>
          <w:rFonts w:ascii="Times New Roman" w:hAnsi="Times New Roman" w:cs="Times New Roman"/>
          <w:color w:val="auto"/>
        </w:rPr>
        <w:t>Проведен</w:t>
      </w:r>
      <w:r w:rsidR="00E6757E" w:rsidRPr="00AB2917">
        <w:rPr>
          <w:rFonts w:ascii="Times New Roman" w:hAnsi="Times New Roman" w:cs="Times New Roman"/>
          <w:color w:val="auto"/>
        </w:rPr>
        <w:t>ы</w:t>
      </w:r>
      <w:r w:rsidR="00AF0EDA" w:rsidRPr="00AB2917">
        <w:rPr>
          <w:rFonts w:ascii="Times New Roman" w:hAnsi="Times New Roman" w:cs="Times New Roman"/>
          <w:color w:val="auto"/>
        </w:rPr>
        <w:t xml:space="preserve"> экспериментальны</w:t>
      </w:r>
      <w:r w:rsidR="00E6757E" w:rsidRPr="00AB2917">
        <w:rPr>
          <w:rFonts w:ascii="Times New Roman" w:hAnsi="Times New Roman" w:cs="Times New Roman"/>
          <w:color w:val="auto"/>
        </w:rPr>
        <w:t>е</w:t>
      </w:r>
      <w:r w:rsidR="00AF0EDA" w:rsidRPr="00AB2917">
        <w:rPr>
          <w:rFonts w:ascii="Times New Roman" w:hAnsi="Times New Roman" w:cs="Times New Roman"/>
          <w:color w:val="auto"/>
        </w:rPr>
        <w:t xml:space="preserve"> исследовани</w:t>
      </w:r>
      <w:r w:rsidR="00E6757E" w:rsidRPr="00AB2917">
        <w:rPr>
          <w:rFonts w:ascii="Times New Roman" w:hAnsi="Times New Roman" w:cs="Times New Roman"/>
          <w:color w:val="auto"/>
        </w:rPr>
        <w:t>я</w:t>
      </w:r>
      <w:r w:rsidR="00AF0EDA" w:rsidRPr="00AB2917">
        <w:rPr>
          <w:rFonts w:ascii="Times New Roman" w:hAnsi="Times New Roman" w:cs="Times New Roman"/>
          <w:color w:val="auto"/>
        </w:rPr>
        <w:t>:</w:t>
      </w:r>
    </w:p>
    <w:p w:rsidR="000B2B1B" w:rsidRPr="00AB2917" w:rsidRDefault="00AF0EDA" w:rsidP="008A6086">
      <w:pPr>
        <w:jc w:val="both"/>
        <w:rPr>
          <w:rFonts w:ascii="Times New Roman" w:hAnsi="Times New Roman" w:cs="Times New Roman"/>
          <w:color w:val="auto"/>
        </w:rPr>
      </w:pPr>
      <w:r w:rsidRPr="00AB2917">
        <w:rPr>
          <w:rFonts w:ascii="Times New Roman" w:hAnsi="Times New Roman" w:cs="Times New Roman"/>
          <w:color w:val="auto"/>
        </w:rPr>
        <w:t>-  экспериментального образца лабораторной плазменной электропечи;</w:t>
      </w:r>
    </w:p>
    <w:p w:rsidR="00AF0EDA" w:rsidRPr="00AB2917" w:rsidRDefault="00AF0EDA" w:rsidP="008A6086">
      <w:pPr>
        <w:jc w:val="both"/>
        <w:rPr>
          <w:rFonts w:ascii="Times New Roman" w:hAnsi="Times New Roman" w:cs="Times New Roman"/>
          <w:color w:val="auto"/>
        </w:rPr>
      </w:pPr>
      <w:r w:rsidRPr="00AB2917">
        <w:rPr>
          <w:rFonts w:ascii="Times New Roman" w:hAnsi="Times New Roman" w:cs="Times New Roman"/>
          <w:color w:val="auto"/>
        </w:rPr>
        <w:t>- экспериментального образца электродугового плазмотрона мощностью 50 кВт и ресурсом электродов до 500 часов;</w:t>
      </w:r>
    </w:p>
    <w:p w:rsidR="00AF0EDA" w:rsidRPr="00AB2917" w:rsidRDefault="00AF0EDA" w:rsidP="008A6086">
      <w:pPr>
        <w:jc w:val="both"/>
        <w:rPr>
          <w:rFonts w:ascii="Times New Roman" w:hAnsi="Times New Roman" w:cs="Times New Roman"/>
          <w:color w:val="auto"/>
        </w:rPr>
      </w:pPr>
      <w:r w:rsidRPr="00AB2917">
        <w:rPr>
          <w:rFonts w:ascii="Times New Roman" w:hAnsi="Times New Roman" w:cs="Times New Roman"/>
          <w:color w:val="auto"/>
        </w:rPr>
        <w:t>- экспериментального образца лабораторной электроплазменной установки производительностью 10-20 кг/ч.</w:t>
      </w:r>
    </w:p>
    <w:p w:rsidR="000B2B1B" w:rsidRPr="00AB2917" w:rsidRDefault="000B2B1B" w:rsidP="008A6086">
      <w:pPr>
        <w:jc w:val="both"/>
        <w:rPr>
          <w:rFonts w:ascii="Times New Roman" w:hAnsi="Times New Roman" w:cs="Times New Roman"/>
          <w:color w:val="auto"/>
        </w:rPr>
      </w:pPr>
      <w:r w:rsidRPr="00AB2917">
        <w:rPr>
          <w:rFonts w:ascii="Times New Roman" w:hAnsi="Times New Roman" w:cs="Times New Roman"/>
          <w:color w:val="auto"/>
        </w:rPr>
        <w:t xml:space="preserve">2 </w:t>
      </w:r>
      <w:r w:rsidR="00154027" w:rsidRPr="00AB2917">
        <w:rPr>
          <w:rFonts w:ascii="Times New Roman" w:hAnsi="Times New Roman" w:cs="Times New Roman"/>
          <w:color w:val="auto"/>
        </w:rPr>
        <w:t>А</w:t>
      </w:r>
      <w:r w:rsidR="00AF0EDA" w:rsidRPr="00AB2917">
        <w:rPr>
          <w:rFonts w:ascii="Times New Roman" w:hAnsi="Times New Roman" w:cs="Times New Roman"/>
          <w:color w:val="auto"/>
        </w:rPr>
        <w:t>нализ результатов проведенных исследовательских испытаний.</w:t>
      </w:r>
    </w:p>
    <w:p w:rsidR="000B2B1B" w:rsidRPr="00AB2917" w:rsidRDefault="000B2B1B" w:rsidP="008A6086">
      <w:pPr>
        <w:framePr w:hSpace="180" w:wrap="around" w:vAnchor="text" w:hAnchor="margin" w:y="90"/>
        <w:suppressOverlap/>
        <w:jc w:val="both"/>
        <w:rPr>
          <w:rFonts w:ascii="Times New Roman" w:hAnsi="Times New Roman" w:cs="Times New Roman"/>
          <w:color w:val="auto"/>
        </w:rPr>
      </w:pPr>
      <w:r w:rsidRPr="00AB2917">
        <w:rPr>
          <w:rFonts w:ascii="Times New Roman" w:hAnsi="Times New Roman" w:cs="Times New Roman"/>
          <w:color w:val="auto"/>
        </w:rPr>
        <w:t xml:space="preserve">3 </w:t>
      </w:r>
      <w:r w:rsidR="00AF0EDA" w:rsidRPr="00AB2917">
        <w:rPr>
          <w:rFonts w:ascii="Times New Roman" w:hAnsi="Times New Roman" w:cs="Times New Roman"/>
          <w:color w:val="auto"/>
        </w:rPr>
        <w:t>Разработаны технические требования и предложения по разработке, производству и эксплуатации продукции с учетом технологических возможностей и особенностей индустриального партнера.</w:t>
      </w:r>
    </w:p>
    <w:p w:rsidR="000B2B1B" w:rsidRPr="00AB2917" w:rsidRDefault="000B2B1B" w:rsidP="008A6086">
      <w:pPr>
        <w:framePr w:hSpace="180" w:wrap="around" w:vAnchor="text" w:hAnchor="margin" w:y="90"/>
        <w:suppressOverlap/>
        <w:jc w:val="both"/>
        <w:rPr>
          <w:rFonts w:ascii="Times New Roman" w:hAnsi="Times New Roman" w:cs="Times New Roman"/>
          <w:color w:val="auto"/>
        </w:rPr>
      </w:pPr>
      <w:r w:rsidRPr="00AB2917">
        <w:rPr>
          <w:rFonts w:ascii="Times New Roman" w:hAnsi="Times New Roman" w:cs="Times New Roman"/>
          <w:color w:val="auto"/>
        </w:rPr>
        <w:t xml:space="preserve">4 </w:t>
      </w:r>
      <w:r w:rsidR="00AF0EDA" w:rsidRPr="00AB2917">
        <w:rPr>
          <w:rFonts w:ascii="Times New Roman" w:hAnsi="Times New Roman" w:cs="Times New Roman"/>
          <w:color w:val="auto"/>
        </w:rPr>
        <w:t xml:space="preserve"> Проведено обобщение и подготовка выводов по результатам ПНИЭР</w:t>
      </w:r>
      <w:r w:rsidRPr="00AB2917">
        <w:rPr>
          <w:rFonts w:ascii="Times New Roman" w:hAnsi="Times New Roman" w:cs="Times New Roman"/>
          <w:color w:val="auto"/>
        </w:rPr>
        <w:t>.</w:t>
      </w:r>
    </w:p>
    <w:p w:rsidR="000B2B1B" w:rsidRPr="00AB2917" w:rsidRDefault="000B2B1B" w:rsidP="008A6086">
      <w:pPr>
        <w:framePr w:hSpace="180" w:wrap="around" w:vAnchor="text" w:hAnchor="margin" w:y="90"/>
        <w:suppressOverlap/>
        <w:jc w:val="both"/>
        <w:rPr>
          <w:rFonts w:ascii="Times New Roman" w:hAnsi="Times New Roman" w:cs="Times New Roman"/>
          <w:color w:val="auto"/>
        </w:rPr>
      </w:pPr>
      <w:r w:rsidRPr="00AB2917">
        <w:rPr>
          <w:rFonts w:ascii="Times New Roman" w:hAnsi="Times New Roman" w:cs="Times New Roman"/>
          <w:color w:val="auto"/>
        </w:rPr>
        <w:t xml:space="preserve">5 </w:t>
      </w:r>
      <w:r w:rsidR="00AF0EDA" w:rsidRPr="00AB2917">
        <w:rPr>
          <w:rFonts w:ascii="Times New Roman" w:hAnsi="Times New Roman" w:cs="Times New Roman"/>
          <w:color w:val="auto"/>
        </w:rPr>
        <w:t xml:space="preserve"> Проведена  технико-экономическая оценка результатов ПНИЭР</w:t>
      </w:r>
      <w:r w:rsidRPr="00AB2917">
        <w:rPr>
          <w:rFonts w:ascii="Times New Roman" w:hAnsi="Times New Roman" w:cs="Times New Roman"/>
          <w:color w:val="auto"/>
        </w:rPr>
        <w:t>.</w:t>
      </w:r>
    </w:p>
    <w:p w:rsidR="000B2B1B" w:rsidRPr="00AB2917" w:rsidRDefault="00686F58" w:rsidP="008A6086">
      <w:pPr>
        <w:framePr w:hSpace="180" w:wrap="around" w:vAnchor="text" w:hAnchor="margin" w:y="90"/>
        <w:suppressOverlap/>
        <w:jc w:val="both"/>
        <w:rPr>
          <w:rFonts w:ascii="Times New Roman" w:hAnsi="Times New Roman" w:cs="Times New Roman"/>
          <w:color w:val="auto"/>
        </w:rPr>
      </w:pPr>
      <w:r w:rsidRPr="00AB2917">
        <w:rPr>
          <w:rFonts w:ascii="Times New Roman" w:hAnsi="Times New Roman" w:cs="Times New Roman"/>
          <w:color w:val="auto"/>
        </w:rPr>
        <w:t xml:space="preserve">6 </w:t>
      </w:r>
      <w:r w:rsidR="00AF0EDA" w:rsidRPr="00AB2917">
        <w:rPr>
          <w:rFonts w:ascii="Times New Roman" w:hAnsi="Times New Roman" w:cs="Times New Roman"/>
          <w:color w:val="auto"/>
        </w:rPr>
        <w:t>Подготовлены рекомендации и предложения по использованию результатов ПНИЭР в реальном секторе экономики.</w:t>
      </w:r>
    </w:p>
    <w:p w:rsidR="000B2B1B" w:rsidRPr="00AB2917" w:rsidRDefault="000B2B1B" w:rsidP="00CD1C4E">
      <w:pPr>
        <w:framePr w:hSpace="180" w:wrap="around" w:vAnchor="text" w:hAnchor="margin" w:y="90"/>
        <w:suppressOverlap/>
        <w:rPr>
          <w:rFonts w:ascii="Times New Roman" w:hAnsi="Times New Roman" w:cs="Times New Roman"/>
          <w:color w:val="auto"/>
        </w:rPr>
      </w:pPr>
      <w:r w:rsidRPr="00AB2917">
        <w:rPr>
          <w:rFonts w:ascii="Times New Roman" w:hAnsi="Times New Roman" w:cs="Times New Roman"/>
          <w:color w:val="auto"/>
        </w:rPr>
        <w:t xml:space="preserve">7 </w:t>
      </w:r>
      <w:r w:rsidR="00AF0EDA" w:rsidRPr="00AB2917">
        <w:rPr>
          <w:rFonts w:ascii="Times New Roman" w:hAnsi="Times New Roman" w:cs="Times New Roman"/>
          <w:color w:val="auto"/>
        </w:rPr>
        <w:t>Разработана количественная оценка экологической эффективности и безопасности внедрения разработанного способа и установки.</w:t>
      </w:r>
      <w:r w:rsidR="009C0330" w:rsidRPr="00AB2917">
        <w:rPr>
          <w:rFonts w:ascii="Times New Roman" w:hAnsi="Times New Roman" w:cs="Times New Roman"/>
          <w:color w:val="auto"/>
        </w:rPr>
        <w:br/>
      </w:r>
      <w:r w:rsidRPr="00AB2917">
        <w:rPr>
          <w:rFonts w:ascii="Times New Roman" w:hAnsi="Times New Roman" w:cs="Times New Roman"/>
          <w:color w:val="auto"/>
        </w:rPr>
        <w:t xml:space="preserve">8 </w:t>
      </w:r>
      <w:r w:rsidR="00CD1C4E" w:rsidRPr="00AB2917">
        <w:rPr>
          <w:rFonts w:ascii="Times New Roman" w:hAnsi="Times New Roman" w:cs="Times New Roman"/>
          <w:color w:val="auto"/>
        </w:rPr>
        <w:t>Проведена оценка результативности ПНИЭР и эффективности результатов в сравнении с современным научно-техническим уровнем.</w:t>
      </w:r>
      <w:r w:rsidRPr="00AB2917">
        <w:rPr>
          <w:rFonts w:ascii="Times New Roman" w:hAnsi="Times New Roman" w:cs="Times New Roman"/>
          <w:color w:val="auto"/>
        </w:rPr>
        <w:br/>
        <w:t xml:space="preserve">9 </w:t>
      </w:r>
      <w:r w:rsidR="00CD1C4E" w:rsidRPr="00AB2917">
        <w:rPr>
          <w:rFonts w:ascii="Times New Roman" w:hAnsi="Times New Roman" w:cs="Times New Roman"/>
          <w:color w:val="auto"/>
        </w:rPr>
        <w:t>Разработано техническое предложение  на электроплазменную установку производительностью 500 кг/ч.</w:t>
      </w:r>
    </w:p>
    <w:p w:rsidR="000B2B1B" w:rsidRPr="00AB2917" w:rsidRDefault="000B2B1B" w:rsidP="008A6086">
      <w:pPr>
        <w:framePr w:hSpace="180" w:wrap="around" w:vAnchor="text" w:hAnchor="margin" w:y="90"/>
        <w:suppressOverlap/>
        <w:jc w:val="both"/>
        <w:rPr>
          <w:rFonts w:ascii="Times New Roman" w:hAnsi="Times New Roman" w:cs="Times New Roman"/>
          <w:color w:val="auto"/>
        </w:rPr>
      </w:pPr>
      <w:r w:rsidRPr="00AB2917">
        <w:rPr>
          <w:rFonts w:ascii="Times New Roman" w:hAnsi="Times New Roman" w:cs="Times New Roman"/>
          <w:color w:val="auto"/>
        </w:rPr>
        <w:t xml:space="preserve">10 </w:t>
      </w:r>
      <w:r w:rsidR="00CD1C4E" w:rsidRPr="00AB2917">
        <w:rPr>
          <w:rFonts w:ascii="Times New Roman" w:hAnsi="Times New Roman" w:cs="Times New Roman"/>
          <w:bCs/>
          <w:color w:val="auto"/>
        </w:rPr>
        <w:t>Разработано техническое задание на проведение опытно-конструкторских работ по теме: «Разработка  электроплазменной установки по газификации органических отходов производительностью до 500 кг/ч».</w:t>
      </w:r>
    </w:p>
    <w:p w:rsidR="000B2B1B" w:rsidRPr="00AB2917" w:rsidRDefault="000B2B1B" w:rsidP="008A6086">
      <w:pPr>
        <w:framePr w:hSpace="180" w:wrap="around" w:vAnchor="text" w:hAnchor="margin" w:y="90"/>
        <w:suppressOverlap/>
        <w:jc w:val="both"/>
        <w:rPr>
          <w:rFonts w:ascii="Times New Roman" w:hAnsi="Times New Roman" w:cs="Times New Roman"/>
          <w:color w:val="auto"/>
        </w:rPr>
      </w:pPr>
      <w:r w:rsidRPr="00AB2917">
        <w:rPr>
          <w:rFonts w:ascii="Times New Roman" w:hAnsi="Times New Roman" w:cs="Times New Roman"/>
          <w:color w:val="auto"/>
        </w:rPr>
        <w:t xml:space="preserve">11 </w:t>
      </w:r>
      <w:r w:rsidR="00CD1C4E" w:rsidRPr="00AB2917">
        <w:rPr>
          <w:rFonts w:ascii="Times New Roman" w:hAnsi="Times New Roman" w:cs="Times New Roman"/>
          <w:color w:val="auto"/>
        </w:rPr>
        <w:t>Разработано техническое предложение на систему очистки и анализа состава синтеза-газа.</w:t>
      </w:r>
    </w:p>
    <w:p w:rsidR="000B2B1B" w:rsidRPr="00AB2917" w:rsidRDefault="000B2B1B" w:rsidP="008A6086">
      <w:pPr>
        <w:framePr w:hSpace="180" w:wrap="around" w:vAnchor="text" w:hAnchor="margin" w:y="90"/>
        <w:suppressOverlap/>
        <w:jc w:val="both"/>
        <w:rPr>
          <w:rFonts w:ascii="Times New Roman" w:hAnsi="Times New Roman" w:cs="Times New Roman"/>
          <w:color w:val="auto"/>
        </w:rPr>
      </w:pPr>
      <w:r w:rsidRPr="00AB2917">
        <w:rPr>
          <w:rFonts w:ascii="Times New Roman" w:hAnsi="Times New Roman" w:cs="Times New Roman"/>
          <w:color w:val="auto"/>
        </w:rPr>
        <w:t xml:space="preserve">12  </w:t>
      </w:r>
      <w:r w:rsidR="00CD1C4E" w:rsidRPr="00AB2917">
        <w:rPr>
          <w:rFonts w:ascii="Times New Roman" w:hAnsi="Times New Roman" w:cs="Times New Roman"/>
          <w:color w:val="auto"/>
        </w:rPr>
        <w:t xml:space="preserve">Разработано техническое предложение на использование </w:t>
      </w:r>
      <w:proofErr w:type="gramStart"/>
      <w:r w:rsidR="00CD1C4E" w:rsidRPr="00AB2917">
        <w:rPr>
          <w:rFonts w:ascii="Times New Roman" w:hAnsi="Times New Roman" w:cs="Times New Roman"/>
          <w:color w:val="auto"/>
        </w:rPr>
        <w:t>полученного</w:t>
      </w:r>
      <w:proofErr w:type="gramEnd"/>
      <w:r w:rsidR="00CD1C4E" w:rsidRPr="00AB291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CD1C4E" w:rsidRPr="00AB2917">
        <w:rPr>
          <w:rFonts w:ascii="Times New Roman" w:hAnsi="Times New Roman" w:cs="Times New Roman"/>
          <w:color w:val="auto"/>
        </w:rPr>
        <w:t>синтез-газа</w:t>
      </w:r>
      <w:proofErr w:type="spellEnd"/>
      <w:r w:rsidR="00CD1C4E" w:rsidRPr="00AB2917">
        <w:rPr>
          <w:rFonts w:ascii="Times New Roman" w:hAnsi="Times New Roman" w:cs="Times New Roman"/>
          <w:color w:val="auto"/>
        </w:rPr>
        <w:t>.</w:t>
      </w:r>
    </w:p>
    <w:p w:rsidR="000B2B1B" w:rsidRPr="00AB2917" w:rsidRDefault="000B2B1B" w:rsidP="00CD1C4E">
      <w:pPr>
        <w:framePr w:hSpace="180" w:wrap="around" w:vAnchor="text" w:hAnchor="margin" w:y="90"/>
        <w:suppressOverlap/>
        <w:jc w:val="both"/>
        <w:rPr>
          <w:rFonts w:ascii="Times New Roman" w:hAnsi="Times New Roman" w:cs="Times New Roman"/>
          <w:bCs/>
          <w:color w:val="auto"/>
        </w:rPr>
      </w:pPr>
      <w:r w:rsidRPr="00AB2917">
        <w:rPr>
          <w:rFonts w:ascii="Times New Roman" w:hAnsi="Times New Roman" w:cs="Times New Roman"/>
          <w:color w:val="auto"/>
        </w:rPr>
        <w:t xml:space="preserve">13 </w:t>
      </w:r>
      <w:r w:rsidR="00CD1C4E" w:rsidRPr="00AB2917">
        <w:rPr>
          <w:rFonts w:ascii="Times New Roman" w:hAnsi="Times New Roman" w:cs="Times New Roman"/>
          <w:bCs/>
          <w:color w:val="auto"/>
        </w:rPr>
        <w:t>Разработан бизнес-план коммерциализации результатов ПНИЭР.</w:t>
      </w:r>
    </w:p>
    <w:p w:rsidR="00CD1C4E" w:rsidRPr="00AB2917" w:rsidRDefault="00CD1C4E" w:rsidP="00CD1C4E">
      <w:pPr>
        <w:framePr w:hSpace="180" w:wrap="around" w:vAnchor="text" w:hAnchor="margin" w:y="90"/>
        <w:suppressOverlap/>
        <w:jc w:val="both"/>
        <w:rPr>
          <w:rFonts w:ascii="Times New Roman" w:hAnsi="Times New Roman" w:cs="Times New Roman"/>
          <w:color w:val="auto"/>
        </w:rPr>
      </w:pPr>
    </w:p>
    <w:p w:rsidR="000E60F9" w:rsidRPr="00AB2917" w:rsidRDefault="008A6086" w:rsidP="008A6086">
      <w:pPr>
        <w:pStyle w:val="Bodytext1"/>
        <w:shd w:val="clear" w:color="auto" w:fill="auto"/>
        <w:tabs>
          <w:tab w:val="left" w:pos="722"/>
        </w:tabs>
        <w:spacing w:line="240" w:lineRule="auto"/>
        <w:ind w:firstLine="0"/>
        <w:jc w:val="both"/>
        <w:rPr>
          <w:sz w:val="24"/>
          <w:szCs w:val="24"/>
        </w:rPr>
      </w:pPr>
      <w:r w:rsidRPr="00AB2917">
        <w:rPr>
          <w:sz w:val="24"/>
          <w:szCs w:val="24"/>
        </w:rPr>
        <w:t xml:space="preserve">        </w:t>
      </w:r>
      <w:r w:rsidR="000E60F9" w:rsidRPr="00AB2917">
        <w:rPr>
          <w:sz w:val="24"/>
          <w:szCs w:val="24"/>
        </w:rPr>
        <w:t>При этом были получены следующие результаты:</w:t>
      </w:r>
    </w:p>
    <w:p w:rsidR="009C0330" w:rsidRPr="00AB2917" w:rsidRDefault="009C0330" w:rsidP="008A6086">
      <w:pPr>
        <w:pStyle w:val="Bodytext1"/>
        <w:shd w:val="clear" w:color="auto" w:fill="auto"/>
        <w:tabs>
          <w:tab w:val="left" w:pos="722"/>
        </w:tabs>
        <w:spacing w:line="240" w:lineRule="auto"/>
        <w:ind w:firstLine="0"/>
        <w:jc w:val="both"/>
        <w:rPr>
          <w:sz w:val="24"/>
          <w:szCs w:val="24"/>
        </w:rPr>
      </w:pPr>
    </w:p>
    <w:p w:rsidR="000E60F9" w:rsidRPr="00AB2917" w:rsidRDefault="009C0330" w:rsidP="00E6757E">
      <w:pPr>
        <w:tabs>
          <w:tab w:val="left" w:pos="993"/>
        </w:tabs>
        <w:autoSpaceDE w:val="0"/>
        <w:autoSpaceDN w:val="0"/>
        <w:jc w:val="both"/>
        <w:rPr>
          <w:rFonts w:ascii="Times New Roman" w:hAnsi="Times New Roman" w:cs="Times New Roman"/>
        </w:rPr>
      </w:pPr>
      <w:r w:rsidRPr="00AB2917">
        <w:rPr>
          <w:rFonts w:ascii="Times New Roman" w:hAnsi="Times New Roman" w:cs="Times New Roman"/>
        </w:rPr>
        <w:t xml:space="preserve">1 </w:t>
      </w:r>
      <w:r w:rsidR="00154027" w:rsidRPr="00AB2917">
        <w:rPr>
          <w:rFonts w:ascii="Times New Roman" w:hAnsi="Times New Roman" w:cs="Times New Roman"/>
        </w:rPr>
        <w:t>Экспериментальные исследования подтвердили надежную работоспособность оборудования экспериментальной установки по переработке органических отходов производительностью 10-20 кг/ч.</w:t>
      </w:r>
    </w:p>
    <w:p w:rsidR="00280A90" w:rsidRPr="00AB2917" w:rsidRDefault="00280A90" w:rsidP="00E6757E">
      <w:pPr>
        <w:tabs>
          <w:tab w:val="left" w:pos="993"/>
        </w:tabs>
        <w:autoSpaceDE w:val="0"/>
        <w:autoSpaceDN w:val="0"/>
        <w:jc w:val="both"/>
        <w:rPr>
          <w:rFonts w:ascii="Times New Roman" w:hAnsi="Times New Roman" w:cs="Times New Roman"/>
        </w:rPr>
      </w:pPr>
      <w:r w:rsidRPr="00AB2917">
        <w:rPr>
          <w:rFonts w:ascii="Times New Roman" w:hAnsi="Times New Roman" w:cs="Times New Roman"/>
        </w:rPr>
        <w:t>2. Термодинамический анализ плазменной газификации твердых углеродсодержащих отходов удовлетворительно подтверждается результатами экспериментальных исследований.</w:t>
      </w:r>
    </w:p>
    <w:p w:rsidR="00280A90" w:rsidRPr="00AB2917" w:rsidRDefault="00280A90" w:rsidP="00E6757E">
      <w:pPr>
        <w:tabs>
          <w:tab w:val="left" w:pos="993"/>
        </w:tabs>
        <w:autoSpaceDE w:val="0"/>
        <w:autoSpaceDN w:val="0"/>
        <w:jc w:val="both"/>
        <w:rPr>
          <w:rFonts w:ascii="Times New Roman" w:hAnsi="Times New Roman" w:cs="Times New Roman"/>
        </w:rPr>
      </w:pPr>
      <w:r w:rsidRPr="00AB2917">
        <w:rPr>
          <w:rFonts w:ascii="Times New Roman" w:hAnsi="Times New Roman" w:cs="Times New Roman"/>
        </w:rPr>
        <w:t xml:space="preserve">3. </w:t>
      </w:r>
      <w:r w:rsidR="006962DC" w:rsidRPr="00AB2917">
        <w:rPr>
          <w:rFonts w:ascii="Times New Roman" w:hAnsi="Times New Roman" w:cs="Times New Roman"/>
        </w:rPr>
        <w:t>Э</w:t>
      </w:r>
      <w:r w:rsidRPr="00AB2917">
        <w:rPr>
          <w:rFonts w:ascii="Times New Roman" w:hAnsi="Times New Roman" w:cs="Times New Roman"/>
        </w:rPr>
        <w:t>ксплуатация плазменного оборудования в процессе высокотемпературной газификации отходов (</w:t>
      </w:r>
      <w:r w:rsidRPr="00AB2917">
        <w:rPr>
          <w:rFonts w:ascii="Times New Roman" w:hAnsi="Times New Roman" w:cs="Times New Roman"/>
          <w:lang w:val="en-US"/>
        </w:rPr>
        <w:t>t</w:t>
      </w:r>
      <w:r w:rsidRPr="00AB2917">
        <w:rPr>
          <w:rFonts w:ascii="Times New Roman" w:hAnsi="Times New Roman" w:cs="Times New Roman"/>
        </w:rPr>
        <w:t>=1300 град. С) выявила необходимость внести существенные изменения в конструкции плазменной электропечи и вихревого ск</w:t>
      </w:r>
      <w:r w:rsidR="006962DC" w:rsidRPr="00AB2917">
        <w:rPr>
          <w:rFonts w:ascii="Times New Roman" w:hAnsi="Times New Roman" w:cs="Times New Roman"/>
        </w:rPr>
        <w:t>р</w:t>
      </w:r>
      <w:r w:rsidRPr="00AB2917">
        <w:rPr>
          <w:rFonts w:ascii="Times New Roman" w:hAnsi="Times New Roman" w:cs="Times New Roman"/>
        </w:rPr>
        <w:t>у</w:t>
      </w:r>
      <w:r w:rsidR="006962DC" w:rsidRPr="00AB2917">
        <w:rPr>
          <w:rFonts w:ascii="Times New Roman" w:hAnsi="Times New Roman" w:cs="Times New Roman"/>
        </w:rPr>
        <w:t xml:space="preserve">ббера (ЦБА). На отчетном этапе получено два охранных документа </w:t>
      </w:r>
      <w:proofErr w:type="gramStart"/>
      <w:r w:rsidR="006962DC" w:rsidRPr="00AB2917">
        <w:rPr>
          <w:rFonts w:ascii="Times New Roman" w:hAnsi="Times New Roman" w:cs="Times New Roman"/>
        </w:rPr>
        <w:t>на</w:t>
      </w:r>
      <w:proofErr w:type="gramEnd"/>
      <w:r w:rsidR="006962DC" w:rsidRPr="00AB2917">
        <w:rPr>
          <w:rFonts w:ascii="Times New Roman" w:hAnsi="Times New Roman" w:cs="Times New Roman"/>
        </w:rPr>
        <w:t xml:space="preserve"> РИД.</w:t>
      </w:r>
    </w:p>
    <w:p w:rsidR="006962DC" w:rsidRPr="00AB2917" w:rsidRDefault="006962DC" w:rsidP="00E6757E">
      <w:pPr>
        <w:tabs>
          <w:tab w:val="left" w:pos="993"/>
        </w:tabs>
        <w:autoSpaceDE w:val="0"/>
        <w:autoSpaceDN w:val="0"/>
        <w:jc w:val="both"/>
        <w:rPr>
          <w:rFonts w:ascii="Times New Roman" w:hAnsi="Times New Roman" w:cs="Times New Roman"/>
        </w:rPr>
      </w:pPr>
      <w:r w:rsidRPr="00AB2917">
        <w:rPr>
          <w:rFonts w:ascii="Times New Roman" w:hAnsi="Times New Roman" w:cs="Times New Roman"/>
        </w:rPr>
        <w:t xml:space="preserve">4. На примере модельных отходов (древесные опилки, отходы полиэтиленового производства) расчетным путем и  экспериментальными исследованиями показана возможность достижения </w:t>
      </w:r>
      <w:r w:rsidR="00606998" w:rsidRPr="00AB2917">
        <w:rPr>
          <w:rFonts w:ascii="Times New Roman" w:hAnsi="Times New Roman" w:cs="Times New Roman"/>
        </w:rPr>
        <w:t xml:space="preserve"> заданных параметров </w:t>
      </w:r>
      <w:proofErr w:type="spellStart"/>
      <w:proofErr w:type="gramStart"/>
      <w:r w:rsidR="00606998" w:rsidRPr="00AB2917">
        <w:rPr>
          <w:rFonts w:ascii="Times New Roman" w:hAnsi="Times New Roman" w:cs="Times New Roman"/>
        </w:rPr>
        <w:t>синтез-газа</w:t>
      </w:r>
      <w:proofErr w:type="spellEnd"/>
      <w:proofErr w:type="gramEnd"/>
      <w:r w:rsidR="00606998" w:rsidRPr="00AB2917">
        <w:rPr>
          <w:rFonts w:ascii="Times New Roman" w:hAnsi="Times New Roman" w:cs="Times New Roman"/>
        </w:rPr>
        <w:t xml:space="preserve"> по теплотворной способности и удельным </w:t>
      </w:r>
      <w:proofErr w:type="spellStart"/>
      <w:r w:rsidR="00606998" w:rsidRPr="00AB2917">
        <w:rPr>
          <w:rFonts w:ascii="Times New Roman" w:hAnsi="Times New Roman" w:cs="Times New Roman"/>
        </w:rPr>
        <w:t>энергозатратам</w:t>
      </w:r>
      <w:proofErr w:type="spellEnd"/>
      <w:r w:rsidR="00606998" w:rsidRPr="00AB2917">
        <w:rPr>
          <w:rFonts w:ascii="Times New Roman" w:hAnsi="Times New Roman" w:cs="Times New Roman"/>
        </w:rPr>
        <w:t>.</w:t>
      </w:r>
    </w:p>
    <w:p w:rsidR="00606998" w:rsidRPr="00AB2917" w:rsidRDefault="00606998" w:rsidP="00E6757E">
      <w:pPr>
        <w:tabs>
          <w:tab w:val="left" w:pos="993"/>
        </w:tabs>
        <w:autoSpaceDE w:val="0"/>
        <w:autoSpaceDN w:val="0"/>
        <w:jc w:val="both"/>
        <w:rPr>
          <w:rFonts w:ascii="Times New Roman" w:hAnsi="Times New Roman" w:cs="Times New Roman"/>
        </w:rPr>
      </w:pPr>
      <w:r w:rsidRPr="00AB2917">
        <w:rPr>
          <w:rFonts w:ascii="Times New Roman" w:hAnsi="Times New Roman" w:cs="Times New Roman"/>
        </w:rPr>
        <w:t xml:space="preserve">5. Разработанный электродуговой  нагреватель воздуха (плазмотрон) соответствует техническим требованиям по мощности 50 кВт и сроку службы электродов 500 часов и </w:t>
      </w:r>
      <w:r w:rsidRPr="00AB2917">
        <w:rPr>
          <w:rFonts w:ascii="Times New Roman" w:hAnsi="Times New Roman" w:cs="Times New Roman"/>
        </w:rPr>
        <w:lastRenderedPageBreak/>
        <w:t>более.</w:t>
      </w:r>
    </w:p>
    <w:p w:rsidR="00606998" w:rsidRPr="00AB2917" w:rsidRDefault="00606998" w:rsidP="00E6757E">
      <w:pPr>
        <w:tabs>
          <w:tab w:val="left" w:pos="993"/>
        </w:tabs>
        <w:autoSpaceDE w:val="0"/>
        <w:autoSpaceDN w:val="0"/>
        <w:jc w:val="both"/>
        <w:rPr>
          <w:rFonts w:ascii="Times New Roman" w:hAnsi="Times New Roman" w:cs="Times New Roman"/>
        </w:rPr>
      </w:pPr>
      <w:r w:rsidRPr="00AB2917">
        <w:rPr>
          <w:rFonts w:ascii="Times New Roman" w:hAnsi="Times New Roman" w:cs="Times New Roman"/>
        </w:rPr>
        <w:t>6. Экспериментальные образцы оборудования электроплазменной установки производительностью по отходам 10-20 кг-ч и полученные результаты их исследований являются основой  разработки опытной установки для плазменной газификации органических отходов производительностью 500 кг/ч.</w:t>
      </w:r>
    </w:p>
    <w:p w:rsidR="00606998" w:rsidRPr="00AB2917" w:rsidRDefault="00606998" w:rsidP="00E6757E">
      <w:pPr>
        <w:tabs>
          <w:tab w:val="left" w:pos="993"/>
        </w:tabs>
        <w:autoSpaceDE w:val="0"/>
        <w:autoSpaceDN w:val="0"/>
        <w:jc w:val="both"/>
        <w:rPr>
          <w:rFonts w:ascii="Times New Roman" w:hAnsi="Times New Roman" w:cs="Times New Roman"/>
        </w:rPr>
      </w:pPr>
      <w:r w:rsidRPr="00AB2917">
        <w:rPr>
          <w:rFonts w:ascii="Times New Roman" w:hAnsi="Times New Roman" w:cs="Times New Roman"/>
        </w:rPr>
        <w:t xml:space="preserve">7. Полученные результаты исследований </w:t>
      </w:r>
      <w:proofErr w:type="gramStart"/>
      <w:r w:rsidRPr="00AB2917">
        <w:rPr>
          <w:rFonts w:ascii="Times New Roman" w:hAnsi="Times New Roman" w:cs="Times New Roman"/>
        </w:rPr>
        <w:t xml:space="preserve">соответствуют </w:t>
      </w:r>
      <w:r w:rsidR="00AB2917" w:rsidRPr="00AB2917">
        <w:rPr>
          <w:rFonts w:ascii="Times New Roman" w:hAnsi="Times New Roman" w:cs="Times New Roman"/>
        </w:rPr>
        <w:t>техническим требованиям к выполняемому проекту и послужат</w:t>
      </w:r>
      <w:proofErr w:type="gramEnd"/>
      <w:r w:rsidR="00AB2917" w:rsidRPr="00AB2917">
        <w:rPr>
          <w:rFonts w:ascii="Times New Roman" w:hAnsi="Times New Roman" w:cs="Times New Roman"/>
        </w:rPr>
        <w:t xml:space="preserve"> основой коммерциализации ПНИЭР.</w:t>
      </w:r>
    </w:p>
    <w:p w:rsidR="00E6757E" w:rsidRPr="00AB2917" w:rsidRDefault="00E6757E" w:rsidP="00E6757E">
      <w:pPr>
        <w:tabs>
          <w:tab w:val="left" w:pos="993"/>
        </w:tabs>
        <w:autoSpaceDE w:val="0"/>
        <w:autoSpaceDN w:val="0"/>
        <w:jc w:val="both"/>
        <w:rPr>
          <w:rFonts w:ascii="Times New Roman" w:hAnsi="Times New Roman" w:cs="Times New Roman"/>
        </w:rPr>
      </w:pPr>
    </w:p>
    <w:p w:rsidR="000E60F9" w:rsidRPr="00AB2917" w:rsidRDefault="008A6086" w:rsidP="008A6086">
      <w:pPr>
        <w:pStyle w:val="Bodytext1"/>
        <w:shd w:val="clear" w:color="auto" w:fill="auto"/>
        <w:tabs>
          <w:tab w:val="left" w:pos="722"/>
        </w:tabs>
        <w:spacing w:line="240" w:lineRule="auto"/>
        <w:ind w:firstLine="0"/>
        <w:jc w:val="both"/>
        <w:rPr>
          <w:sz w:val="24"/>
          <w:szCs w:val="24"/>
        </w:rPr>
      </w:pPr>
      <w:r w:rsidRPr="00AB2917">
        <w:rPr>
          <w:sz w:val="24"/>
          <w:szCs w:val="24"/>
        </w:rPr>
        <w:t xml:space="preserve">        </w:t>
      </w:r>
      <w:r w:rsidR="000E60F9" w:rsidRPr="00AB2917">
        <w:rPr>
          <w:sz w:val="24"/>
          <w:szCs w:val="24"/>
        </w:rPr>
        <w:t xml:space="preserve">Комиссия Минобрнауки России признала обязательства по Соглашению на отчетном </w:t>
      </w:r>
      <w:r w:rsidR="00792636" w:rsidRPr="00AB2917">
        <w:rPr>
          <w:sz w:val="24"/>
          <w:szCs w:val="24"/>
        </w:rPr>
        <w:t xml:space="preserve">заключительном </w:t>
      </w:r>
      <w:r w:rsidR="000E60F9" w:rsidRPr="00AB2917">
        <w:rPr>
          <w:sz w:val="24"/>
          <w:szCs w:val="24"/>
        </w:rPr>
        <w:t>этапе и</w:t>
      </w:r>
      <w:r w:rsidR="001377D6" w:rsidRPr="00AB2917">
        <w:rPr>
          <w:sz w:val="24"/>
          <w:szCs w:val="24"/>
        </w:rPr>
        <w:t>сполненными надлежащим образом.</w:t>
      </w:r>
    </w:p>
    <w:p w:rsidR="00AB2917" w:rsidRPr="00AB2917" w:rsidRDefault="00AB2917" w:rsidP="008A6086">
      <w:pPr>
        <w:pStyle w:val="Bodytext1"/>
        <w:shd w:val="clear" w:color="auto" w:fill="auto"/>
        <w:tabs>
          <w:tab w:val="left" w:pos="722"/>
        </w:tabs>
        <w:spacing w:line="240" w:lineRule="auto"/>
        <w:ind w:firstLine="0"/>
        <w:jc w:val="both"/>
        <w:rPr>
          <w:sz w:val="24"/>
          <w:szCs w:val="24"/>
        </w:rPr>
      </w:pPr>
    </w:p>
    <w:p w:rsidR="000E60F9" w:rsidRPr="00AB2917" w:rsidRDefault="00E6757E" w:rsidP="008A6086">
      <w:pPr>
        <w:pStyle w:val="Bodytext1"/>
        <w:shd w:val="clear" w:color="auto" w:fill="auto"/>
        <w:tabs>
          <w:tab w:val="left" w:pos="722"/>
        </w:tabs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AB2917">
        <w:rPr>
          <w:sz w:val="24"/>
          <w:szCs w:val="24"/>
        </w:rPr>
        <w:t xml:space="preserve">         В целях коммерциализации (практического использования) результатов интеллектуальной (научно-технической) деятельности, полученных в рамках проекта </w:t>
      </w:r>
      <w:r w:rsidRPr="00AB2917">
        <w:rPr>
          <w:b/>
          <w:sz w:val="24"/>
          <w:szCs w:val="24"/>
        </w:rPr>
        <w:t xml:space="preserve">«Получатель субсидии» </w:t>
      </w:r>
      <w:hyperlink r:id="rId8" w:tgtFrame="_top" w:history="1">
        <w:r w:rsidRPr="00AB2917">
          <w:rPr>
            <w:rStyle w:val="a7"/>
            <w:color w:val="auto"/>
            <w:sz w:val="24"/>
            <w:szCs w:val="24"/>
            <w:u w:val="none"/>
          </w:rPr>
          <w:t>Федеральное государственное бюджетное учреждение науки Институт теплофизики им. С.С. Кутателадзе Сибирского отделения Российской академии наук</w:t>
        </w:r>
      </w:hyperlink>
      <w:r w:rsidRPr="00AB2917">
        <w:rPr>
          <w:sz w:val="24"/>
          <w:szCs w:val="24"/>
        </w:rPr>
        <w:t xml:space="preserve"> (</w:t>
      </w:r>
      <w:proofErr w:type="gramStart"/>
      <w:r w:rsidRPr="00AB2917">
        <w:rPr>
          <w:sz w:val="24"/>
          <w:szCs w:val="24"/>
        </w:rPr>
        <w:t>ИТ</w:t>
      </w:r>
      <w:proofErr w:type="gramEnd"/>
      <w:r w:rsidRPr="00AB2917">
        <w:rPr>
          <w:sz w:val="24"/>
          <w:szCs w:val="24"/>
        </w:rPr>
        <w:t xml:space="preserve"> СО РАН)</w:t>
      </w:r>
      <w:r w:rsidRPr="00AB2917">
        <w:rPr>
          <w:b/>
          <w:sz w:val="24"/>
          <w:szCs w:val="24"/>
        </w:rPr>
        <w:t xml:space="preserve">  </w:t>
      </w:r>
      <w:r w:rsidR="00AB2917" w:rsidRPr="00AB2917">
        <w:rPr>
          <w:sz w:val="24"/>
          <w:szCs w:val="24"/>
        </w:rPr>
        <w:t xml:space="preserve">совместно с </w:t>
      </w:r>
      <w:r w:rsidRPr="00AB2917">
        <w:rPr>
          <w:b/>
          <w:sz w:val="24"/>
          <w:szCs w:val="24"/>
        </w:rPr>
        <w:t xml:space="preserve"> «</w:t>
      </w:r>
      <w:r w:rsidRPr="00AB2917">
        <w:rPr>
          <w:b/>
          <w:color w:val="000000"/>
          <w:sz w:val="24"/>
          <w:szCs w:val="24"/>
        </w:rPr>
        <w:t>Индустриальны</w:t>
      </w:r>
      <w:r w:rsidR="00AB2917" w:rsidRPr="00AB2917">
        <w:rPr>
          <w:b/>
          <w:color w:val="000000"/>
          <w:sz w:val="24"/>
          <w:szCs w:val="24"/>
        </w:rPr>
        <w:t>м</w:t>
      </w:r>
      <w:r w:rsidRPr="00AB2917">
        <w:rPr>
          <w:b/>
          <w:color w:val="000000"/>
          <w:sz w:val="24"/>
          <w:szCs w:val="24"/>
        </w:rPr>
        <w:t xml:space="preserve"> партнёр</w:t>
      </w:r>
      <w:r w:rsidR="00AB2917" w:rsidRPr="00AB2917">
        <w:rPr>
          <w:b/>
          <w:color w:val="000000"/>
          <w:sz w:val="24"/>
          <w:szCs w:val="24"/>
        </w:rPr>
        <w:t>ом</w:t>
      </w:r>
      <w:r w:rsidRPr="00AB2917">
        <w:rPr>
          <w:color w:val="000000"/>
          <w:sz w:val="24"/>
          <w:szCs w:val="24"/>
        </w:rPr>
        <w:t>» Открытое акционерное общество «Сибирский завод электротермического оборудования»</w:t>
      </w:r>
      <w:r w:rsidR="00AB2917" w:rsidRPr="00AB2917">
        <w:rPr>
          <w:color w:val="000000"/>
          <w:sz w:val="24"/>
          <w:szCs w:val="24"/>
        </w:rPr>
        <w:t>(ОАО «</w:t>
      </w:r>
      <w:proofErr w:type="spellStart"/>
      <w:r w:rsidR="00AB2917" w:rsidRPr="00AB2917">
        <w:rPr>
          <w:color w:val="000000"/>
          <w:sz w:val="24"/>
          <w:szCs w:val="24"/>
        </w:rPr>
        <w:t>Сибэлектротерм</w:t>
      </w:r>
      <w:proofErr w:type="spellEnd"/>
      <w:r w:rsidR="00AB2917" w:rsidRPr="00AB2917">
        <w:rPr>
          <w:color w:val="000000"/>
          <w:sz w:val="24"/>
          <w:szCs w:val="24"/>
        </w:rPr>
        <w:t>»)</w:t>
      </w:r>
      <w:r w:rsidRPr="00AB2917">
        <w:rPr>
          <w:color w:val="000000"/>
          <w:sz w:val="24"/>
          <w:szCs w:val="24"/>
        </w:rPr>
        <w:t xml:space="preserve">  осуществляют</w:t>
      </w:r>
      <w:r w:rsidR="00AB2917" w:rsidRPr="00AB2917">
        <w:rPr>
          <w:color w:val="000000"/>
          <w:sz w:val="24"/>
          <w:szCs w:val="24"/>
        </w:rPr>
        <w:t>:</w:t>
      </w:r>
    </w:p>
    <w:p w:rsidR="00AB2917" w:rsidRPr="00AB2917" w:rsidRDefault="00AB2917" w:rsidP="008A6086">
      <w:pPr>
        <w:pStyle w:val="Bodytext1"/>
        <w:shd w:val="clear" w:color="auto" w:fill="auto"/>
        <w:tabs>
          <w:tab w:val="left" w:pos="722"/>
        </w:tabs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AB2917">
        <w:rPr>
          <w:color w:val="000000"/>
          <w:sz w:val="24"/>
          <w:szCs w:val="24"/>
        </w:rPr>
        <w:t>- заключение лицензионного договора на полученный и зарегистрированный патент на полезную модель;</w:t>
      </w:r>
    </w:p>
    <w:p w:rsidR="00AB2917" w:rsidRPr="00AB2917" w:rsidRDefault="00AB2917" w:rsidP="008A6086">
      <w:pPr>
        <w:pStyle w:val="Bodytext1"/>
        <w:shd w:val="clear" w:color="auto" w:fill="auto"/>
        <w:tabs>
          <w:tab w:val="left" w:pos="722"/>
        </w:tabs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AB2917">
        <w:rPr>
          <w:color w:val="000000"/>
          <w:sz w:val="24"/>
          <w:szCs w:val="24"/>
        </w:rPr>
        <w:t>- совместную подготовку и согласование отчетной документации на заключительном этапе выполнения проекта;</w:t>
      </w:r>
    </w:p>
    <w:p w:rsidR="00AB2917" w:rsidRPr="00AB2917" w:rsidRDefault="00AB2917" w:rsidP="008A6086">
      <w:pPr>
        <w:pStyle w:val="Bodytext1"/>
        <w:shd w:val="clear" w:color="auto" w:fill="auto"/>
        <w:tabs>
          <w:tab w:val="left" w:pos="722"/>
        </w:tabs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AB2917">
        <w:rPr>
          <w:color w:val="000000"/>
          <w:sz w:val="24"/>
          <w:szCs w:val="24"/>
        </w:rPr>
        <w:t xml:space="preserve">- обсуждение технических предложений на использование </w:t>
      </w:r>
      <w:proofErr w:type="gramStart"/>
      <w:r w:rsidRPr="00AB2917">
        <w:rPr>
          <w:color w:val="000000"/>
          <w:sz w:val="24"/>
          <w:szCs w:val="24"/>
        </w:rPr>
        <w:t>полученного</w:t>
      </w:r>
      <w:proofErr w:type="gramEnd"/>
      <w:r w:rsidRPr="00AB2917">
        <w:rPr>
          <w:color w:val="000000"/>
          <w:sz w:val="24"/>
          <w:szCs w:val="24"/>
        </w:rPr>
        <w:t xml:space="preserve"> </w:t>
      </w:r>
      <w:proofErr w:type="spellStart"/>
      <w:r w:rsidRPr="00AB2917">
        <w:rPr>
          <w:color w:val="000000"/>
          <w:sz w:val="24"/>
          <w:szCs w:val="24"/>
        </w:rPr>
        <w:t>синтез-газа</w:t>
      </w:r>
      <w:proofErr w:type="spellEnd"/>
      <w:r w:rsidRPr="00AB2917">
        <w:rPr>
          <w:color w:val="000000"/>
          <w:sz w:val="24"/>
          <w:szCs w:val="24"/>
        </w:rPr>
        <w:t xml:space="preserve">  в теплоэнергетике;</w:t>
      </w:r>
    </w:p>
    <w:p w:rsidR="00AB2917" w:rsidRPr="00AB2917" w:rsidRDefault="00AB2917" w:rsidP="008A6086">
      <w:pPr>
        <w:pStyle w:val="Bodytext1"/>
        <w:shd w:val="clear" w:color="auto" w:fill="auto"/>
        <w:tabs>
          <w:tab w:val="left" w:pos="722"/>
        </w:tabs>
        <w:spacing w:line="240" w:lineRule="auto"/>
        <w:ind w:firstLine="0"/>
        <w:jc w:val="both"/>
        <w:rPr>
          <w:sz w:val="24"/>
          <w:szCs w:val="24"/>
        </w:rPr>
      </w:pPr>
      <w:r w:rsidRPr="00AB2917">
        <w:rPr>
          <w:color w:val="000000"/>
          <w:sz w:val="24"/>
          <w:szCs w:val="24"/>
        </w:rPr>
        <w:t>- разработку бизнес-плана коммерциализации результатов ПНИЭР.</w:t>
      </w:r>
    </w:p>
    <w:sectPr w:rsidR="00AB2917" w:rsidRPr="00AB2917" w:rsidSect="000E60F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7DB" w:rsidRDefault="00A667DB">
      <w:r>
        <w:separator/>
      </w:r>
    </w:p>
  </w:endnote>
  <w:endnote w:type="continuationSeparator" w:id="0">
    <w:p w:rsidR="00A667DB" w:rsidRDefault="00A66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7DB" w:rsidRDefault="00A667DB">
      <w:r>
        <w:separator/>
      </w:r>
    </w:p>
  </w:footnote>
  <w:footnote w:type="continuationSeparator" w:id="0">
    <w:p w:rsidR="00A667DB" w:rsidRDefault="00A667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9082D"/>
    <w:multiLevelType w:val="hybridMultilevel"/>
    <w:tmpl w:val="15664540"/>
    <w:lvl w:ilvl="0" w:tplc="991A2A10">
      <w:start w:val="1"/>
      <w:numFmt w:val="decimal"/>
      <w:lvlText w:val="%1."/>
      <w:lvlJc w:val="left"/>
      <w:pPr>
        <w:ind w:left="1280" w:hanging="78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  <w:rPr>
        <w:rFonts w:cs="Times New Roman"/>
      </w:rPr>
    </w:lvl>
  </w:abstractNum>
  <w:abstractNum w:abstractNumId="1">
    <w:nsid w:val="65EB35E3"/>
    <w:multiLevelType w:val="hybridMultilevel"/>
    <w:tmpl w:val="A2C4CCDA"/>
    <w:lvl w:ilvl="0" w:tplc="FAEA759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7DE3312D"/>
    <w:multiLevelType w:val="hybridMultilevel"/>
    <w:tmpl w:val="EB6C50E8"/>
    <w:lvl w:ilvl="0" w:tplc="643A7AC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F332052"/>
    <w:multiLevelType w:val="hybridMultilevel"/>
    <w:tmpl w:val="9B56BCEC"/>
    <w:lvl w:ilvl="0" w:tplc="DFF2FBC6">
      <w:start w:val="1"/>
      <w:numFmt w:val="decimal"/>
      <w:lvlText w:val="%1."/>
      <w:lvlJc w:val="left"/>
      <w:pPr>
        <w:ind w:left="58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60F9"/>
    <w:rsid w:val="000B2B1B"/>
    <w:rsid w:val="000B6605"/>
    <w:rsid w:val="000C4C5D"/>
    <w:rsid w:val="000D6EE8"/>
    <w:rsid w:val="000E60F9"/>
    <w:rsid w:val="000F3650"/>
    <w:rsid w:val="000F4AEA"/>
    <w:rsid w:val="0011766E"/>
    <w:rsid w:val="001246F5"/>
    <w:rsid w:val="001377D6"/>
    <w:rsid w:val="00154027"/>
    <w:rsid w:val="00154697"/>
    <w:rsid w:val="001A6CDD"/>
    <w:rsid w:val="001D2C6B"/>
    <w:rsid w:val="0022282D"/>
    <w:rsid w:val="00223AA4"/>
    <w:rsid w:val="00280A90"/>
    <w:rsid w:val="002A4824"/>
    <w:rsid w:val="002C3663"/>
    <w:rsid w:val="002D1D3C"/>
    <w:rsid w:val="00424E15"/>
    <w:rsid w:val="00513134"/>
    <w:rsid w:val="005641A9"/>
    <w:rsid w:val="00595626"/>
    <w:rsid w:val="005F0E5E"/>
    <w:rsid w:val="00606998"/>
    <w:rsid w:val="00686F58"/>
    <w:rsid w:val="006962DC"/>
    <w:rsid w:val="006E1928"/>
    <w:rsid w:val="00792636"/>
    <w:rsid w:val="007D0475"/>
    <w:rsid w:val="00846C44"/>
    <w:rsid w:val="008A2F80"/>
    <w:rsid w:val="008A6086"/>
    <w:rsid w:val="008B12CD"/>
    <w:rsid w:val="008F23F8"/>
    <w:rsid w:val="0090376E"/>
    <w:rsid w:val="009C0330"/>
    <w:rsid w:val="00A468A0"/>
    <w:rsid w:val="00A667DB"/>
    <w:rsid w:val="00AB2917"/>
    <w:rsid w:val="00AE66CD"/>
    <w:rsid w:val="00AF0EDA"/>
    <w:rsid w:val="00B55353"/>
    <w:rsid w:val="00C52298"/>
    <w:rsid w:val="00C67B0C"/>
    <w:rsid w:val="00CD1C4E"/>
    <w:rsid w:val="00CE1554"/>
    <w:rsid w:val="00D007A5"/>
    <w:rsid w:val="00D13561"/>
    <w:rsid w:val="00D8520B"/>
    <w:rsid w:val="00E6757E"/>
    <w:rsid w:val="00E8049B"/>
    <w:rsid w:val="00E97BAA"/>
    <w:rsid w:val="00EC57B1"/>
    <w:rsid w:val="00F932AA"/>
    <w:rsid w:val="00FB761B"/>
    <w:rsid w:val="00FD3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60F9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Bodytext1"/>
    <w:rsid w:val="000E60F9"/>
    <w:rPr>
      <w:shd w:val="clear" w:color="auto" w:fill="FFFFFF"/>
      <w:lang w:bidi="ar-SA"/>
    </w:rPr>
  </w:style>
  <w:style w:type="paragraph" w:customStyle="1" w:styleId="Bodytext1">
    <w:name w:val="Body text1"/>
    <w:basedOn w:val="a"/>
    <w:link w:val="Bodytext"/>
    <w:rsid w:val="000E60F9"/>
    <w:pPr>
      <w:shd w:val="clear" w:color="auto" w:fill="FFFFFF"/>
      <w:spacing w:line="0" w:lineRule="atLeast"/>
      <w:ind w:hanging="1620"/>
      <w:jc w:val="center"/>
    </w:pPr>
    <w:rPr>
      <w:rFonts w:ascii="Times New Roman" w:eastAsia="Times New Roman" w:hAnsi="Times New Roman" w:cs="Times New Roman"/>
      <w:color w:val="auto"/>
      <w:sz w:val="20"/>
      <w:szCs w:val="20"/>
      <w:shd w:val="clear" w:color="auto" w:fill="FFFFFF"/>
      <w:lang/>
    </w:rPr>
  </w:style>
  <w:style w:type="paragraph" w:styleId="a3">
    <w:name w:val="endnote text"/>
    <w:basedOn w:val="a"/>
    <w:link w:val="a4"/>
    <w:unhideWhenUsed/>
    <w:rsid w:val="000E60F9"/>
    <w:rPr>
      <w:rFonts w:cs="Times New Roman"/>
      <w:sz w:val="20"/>
      <w:szCs w:val="20"/>
      <w:lang/>
    </w:rPr>
  </w:style>
  <w:style w:type="character" w:customStyle="1" w:styleId="a4">
    <w:name w:val="Текст концевой сноски Знак"/>
    <w:link w:val="a3"/>
    <w:rsid w:val="000E60F9"/>
    <w:rPr>
      <w:rFonts w:ascii="Courier New" w:eastAsia="Courier New" w:hAnsi="Courier New"/>
      <w:color w:val="000000"/>
      <w:lang w:bidi="ar-SA"/>
    </w:rPr>
  </w:style>
  <w:style w:type="paragraph" w:styleId="a5">
    <w:name w:val="Body Text"/>
    <w:basedOn w:val="a"/>
    <w:link w:val="a6"/>
    <w:rsid w:val="00A468A0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6">
    <w:name w:val="Основной текст Знак"/>
    <w:link w:val="a5"/>
    <w:locked/>
    <w:rsid w:val="00A468A0"/>
    <w:rPr>
      <w:sz w:val="28"/>
      <w:lang w:val="ru-RU" w:eastAsia="ru-RU" w:bidi="ar-SA"/>
    </w:rPr>
  </w:style>
  <w:style w:type="character" w:styleId="a7">
    <w:name w:val="Hyperlink"/>
    <w:rsid w:val="00F932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tp.ru:443/fx/fcntp/ru.naumen.fcntp.components.jsp.metro.published_jsp?uuid=corebofs000080000h3214n6aapabmf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C3CC9B-FC00-4F43-AC14-CAEEEC1C7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Вариант представления сведений о ходе выполнения проекта</vt:lpstr>
    </vt:vector>
  </TitlesOfParts>
  <Company>ИТ</Company>
  <LinksUpToDate>false</LinksUpToDate>
  <CharactersWithSpaces>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Вариант представления сведений о ходе выполнения проекта</dc:title>
  <dc:subject/>
  <dc:creator>Ольга</dc:creator>
  <cp:keywords/>
  <dc:description/>
  <cp:lastModifiedBy>user</cp:lastModifiedBy>
  <cp:revision>2</cp:revision>
  <cp:lastPrinted>2016-11-30T07:47:00Z</cp:lastPrinted>
  <dcterms:created xsi:type="dcterms:W3CDTF">2017-12-12T05:41:00Z</dcterms:created>
  <dcterms:modified xsi:type="dcterms:W3CDTF">2017-12-12T05:41:00Z</dcterms:modified>
</cp:coreProperties>
</file>